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E7A21" w14:textId="77777777" w:rsidR="00552D94" w:rsidRPr="00DA61BB" w:rsidRDefault="00552D94" w:rsidP="00552D94">
      <w:pPr>
        <w:pStyle w:val="AnxHead"/>
        <w:numPr>
          <w:ilvl w:val="0"/>
          <w:numId w:val="0"/>
        </w:numPr>
        <w:ind w:left="2977"/>
      </w:pPr>
      <w:r>
        <w:t>ANNEXE 11</w:t>
      </w:r>
      <w:r w:rsidRPr="00DA61BB">
        <w:t>: Attestation d’intégrité de l’AFD</w:t>
      </w:r>
    </w:p>
    <w:p w14:paraId="50EFF2BE" w14:textId="77777777" w:rsidR="00552D94" w:rsidRPr="00552D94" w:rsidRDefault="00552D94" w:rsidP="00552D94">
      <w:pPr>
        <w:rPr>
          <w:lang w:val="fr-FR"/>
        </w:rPr>
      </w:pPr>
      <w:r w:rsidRPr="00DA61BB">
        <w:rPr>
          <w:lang w:val="fr-FR"/>
        </w:rPr>
        <w:br/>
      </w:r>
    </w:p>
    <w:p w14:paraId="20404A0D" w14:textId="77777777" w:rsidR="00552D94" w:rsidRPr="00552D94" w:rsidRDefault="00552D94" w:rsidP="00552D94">
      <w:pPr>
        <w:tabs>
          <w:tab w:val="right" w:pos="9000"/>
        </w:tabs>
        <w:ind w:left="2880"/>
        <w:jc w:val="right"/>
        <w:rPr>
          <w:sz w:val="24"/>
          <w:szCs w:val="24"/>
          <w:lang w:val="fr-FR"/>
        </w:rPr>
      </w:pPr>
    </w:p>
    <w:p w14:paraId="5D65A532" w14:textId="77777777" w:rsidR="00552D94" w:rsidRPr="00552D94" w:rsidRDefault="00552D94" w:rsidP="00552D94">
      <w:pPr>
        <w:autoSpaceDE w:val="0"/>
        <w:autoSpaceDN w:val="0"/>
        <w:adjustRightInd w:val="0"/>
        <w:rPr>
          <w:sz w:val="24"/>
          <w:szCs w:val="24"/>
          <w:lang w:val="fr-FR"/>
        </w:rPr>
      </w:pPr>
    </w:p>
    <w:p w14:paraId="1F7F4C27" w14:textId="77777777" w:rsidR="00552D94" w:rsidRPr="006D34E4" w:rsidRDefault="00552D94" w:rsidP="00552D94">
      <w:pPr>
        <w:tabs>
          <w:tab w:val="right" w:pos="9000"/>
        </w:tabs>
        <w:ind w:left="2880"/>
        <w:jc w:val="right"/>
        <w:rPr>
          <w:sz w:val="24"/>
          <w:szCs w:val="24"/>
          <w:lang w:val="fr-FR"/>
        </w:rPr>
      </w:pPr>
      <w:r w:rsidRPr="006D34E4">
        <w:rPr>
          <w:sz w:val="24"/>
          <w:szCs w:val="24"/>
          <w:lang w:val="fr-FR"/>
        </w:rPr>
        <w:t>Offres/Proposition/Contrat [</w:t>
      </w:r>
      <w:proofErr w:type="gramStart"/>
      <w:r w:rsidRPr="006D34E4">
        <w:rPr>
          <w:sz w:val="24"/>
          <w:szCs w:val="24"/>
          <w:lang w:val="fr-FR"/>
        </w:rPr>
        <w:t>N</w:t>
      </w:r>
      <w:r>
        <w:rPr>
          <w:sz w:val="24"/>
          <w:szCs w:val="24"/>
          <w:lang w:val="fr-FR"/>
        </w:rPr>
        <w:t>om</w:t>
      </w:r>
      <w:r w:rsidRPr="006D34E4">
        <w:rPr>
          <w:sz w:val="24"/>
          <w:szCs w:val="24"/>
          <w:lang w:val="fr-FR"/>
        </w:rPr>
        <w:t>]  N</w:t>
      </w:r>
      <w:proofErr w:type="gramEnd"/>
      <w:r>
        <w:rPr>
          <w:sz w:val="24"/>
          <w:szCs w:val="24"/>
          <w:lang w:val="fr-FR"/>
        </w:rPr>
        <w:t>°</w:t>
      </w:r>
      <w:r w:rsidRPr="006D34E4">
        <w:rPr>
          <w:sz w:val="24"/>
          <w:szCs w:val="24"/>
          <w:lang w:val="fr-FR"/>
        </w:rPr>
        <w:t>__________</w:t>
      </w:r>
    </w:p>
    <w:p w14:paraId="7199379A" w14:textId="77777777" w:rsidR="00552D94" w:rsidRPr="006D34E4" w:rsidRDefault="00552D94" w:rsidP="00552D94">
      <w:pPr>
        <w:rPr>
          <w:sz w:val="24"/>
          <w:szCs w:val="24"/>
          <w:lang w:val="fr-FR"/>
        </w:rPr>
      </w:pPr>
      <w:r w:rsidRPr="006D34E4">
        <w:rPr>
          <w:sz w:val="24"/>
          <w:szCs w:val="24"/>
          <w:lang w:val="fr-FR"/>
        </w:rPr>
        <w:t>De</w:t>
      </w:r>
      <w:proofErr w:type="gramStart"/>
      <w:r w:rsidRPr="006D34E4">
        <w:rPr>
          <w:sz w:val="24"/>
          <w:szCs w:val="24"/>
          <w:lang w:val="fr-FR"/>
        </w:rPr>
        <w:t xml:space="preserve"> :_</w:t>
      </w:r>
      <w:proofErr w:type="gramEnd"/>
      <w:r w:rsidRPr="006D34E4">
        <w:rPr>
          <w:sz w:val="24"/>
          <w:szCs w:val="24"/>
          <w:lang w:val="fr-FR"/>
        </w:rPr>
        <w:t>__________________________</w:t>
      </w:r>
    </w:p>
    <w:p w14:paraId="1DF6FB12" w14:textId="77777777" w:rsidR="00552D94" w:rsidRPr="006D34E4" w:rsidRDefault="00552D94" w:rsidP="00552D94">
      <w:pPr>
        <w:autoSpaceDE w:val="0"/>
        <w:autoSpaceDN w:val="0"/>
        <w:adjustRightInd w:val="0"/>
        <w:rPr>
          <w:sz w:val="24"/>
          <w:szCs w:val="24"/>
          <w:lang w:val="fr-FR"/>
        </w:rPr>
      </w:pPr>
      <w:bookmarkStart w:id="0" w:name="_Hlk513280378"/>
    </w:p>
    <w:p w14:paraId="270A9936" w14:textId="77777777" w:rsidR="00552D94" w:rsidRPr="006D34E4" w:rsidRDefault="00552D94" w:rsidP="00552D94">
      <w:pPr>
        <w:autoSpaceDE w:val="0"/>
        <w:autoSpaceDN w:val="0"/>
        <w:adjustRightInd w:val="0"/>
        <w:rPr>
          <w:sz w:val="24"/>
          <w:szCs w:val="24"/>
          <w:lang w:val="fr-FR"/>
        </w:rPr>
      </w:pPr>
    </w:p>
    <w:p w14:paraId="5CA484E2" w14:textId="77777777" w:rsidR="00552D94" w:rsidRPr="006D34E4" w:rsidRDefault="00552D94" w:rsidP="00552D94">
      <w:pPr>
        <w:autoSpaceDE w:val="0"/>
        <w:autoSpaceDN w:val="0"/>
        <w:adjustRightInd w:val="0"/>
        <w:rPr>
          <w:sz w:val="24"/>
          <w:szCs w:val="24"/>
          <w:lang w:val="fr-FR"/>
        </w:rPr>
      </w:pPr>
      <w:r w:rsidRPr="006D34E4">
        <w:rPr>
          <w:sz w:val="24"/>
          <w:szCs w:val="24"/>
          <w:lang w:val="fr-FR"/>
        </w:rPr>
        <w:t xml:space="preserve">Nous déclarons et nous nous engageons à ce que ni nous ni personne, y compris tout membre de notre </w:t>
      </w:r>
      <w:r w:rsidRPr="00BC6BD2">
        <w:rPr>
          <w:sz w:val="24"/>
          <w:szCs w:val="24"/>
          <w:lang w:val="fr-FR"/>
        </w:rPr>
        <w:t>joint-venture</w:t>
      </w:r>
      <w:r w:rsidRPr="006D34E4">
        <w:rPr>
          <w:sz w:val="24"/>
          <w:szCs w:val="24"/>
          <w:lang w:val="fr-FR"/>
        </w:rPr>
        <w:t xml:space="preserve"> ou tout fournisseur, contractant, sous-traitant, consultant, sous-consultant, le cas échéant, agissant en notre nom avec l'autorité nécessaire ou avec notre connaissance ou consentement, ou facilité par nous, ne s'est engagé ou ne s'engagera dans une activité interdite en vertu de la Politique du Groupe AFD pour la prévention et la lutte contre les </w:t>
      </w:r>
      <w:r>
        <w:rPr>
          <w:sz w:val="24"/>
          <w:szCs w:val="24"/>
          <w:lang w:val="fr-FR"/>
        </w:rPr>
        <w:t>P</w:t>
      </w:r>
      <w:r w:rsidRPr="006D34E4">
        <w:rPr>
          <w:sz w:val="24"/>
          <w:szCs w:val="24"/>
          <w:lang w:val="fr-FR"/>
        </w:rPr>
        <w:t xml:space="preserve">ratiques </w:t>
      </w:r>
      <w:r>
        <w:rPr>
          <w:sz w:val="24"/>
          <w:szCs w:val="24"/>
          <w:lang w:val="fr-FR"/>
        </w:rPr>
        <w:t>Prohibées</w:t>
      </w:r>
      <w:r>
        <w:rPr>
          <w:rStyle w:val="Appelnotedebasdep"/>
          <w:sz w:val="24"/>
          <w:szCs w:val="24"/>
          <w:lang w:val="fr-FR"/>
        </w:rPr>
        <w:footnoteReference w:id="1"/>
      </w:r>
      <w:r w:rsidRPr="006D34E4">
        <w:rPr>
          <w:sz w:val="24"/>
          <w:szCs w:val="24"/>
          <w:lang w:val="fr-FR"/>
        </w:rPr>
        <w:t xml:space="preserve"> dans le cadre de la présente procédure de passation de marché et (en cas d'attribution) de l'exécution du contrat susmentionné ( </w:t>
      </w:r>
      <w:r>
        <w:rPr>
          <w:sz w:val="24"/>
          <w:szCs w:val="24"/>
          <w:lang w:val="fr-FR"/>
        </w:rPr>
        <w:t>« </w:t>
      </w:r>
      <w:r w:rsidRPr="006D34E4">
        <w:rPr>
          <w:sz w:val="24"/>
          <w:szCs w:val="24"/>
          <w:lang w:val="fr-FR"/>
        </w:rPr>
        <w:t xml:space="preserve">Contrat »), y compris tout amendement y afférent. </w:t>
      </w:r>
    </w:p>
    <w:bookmarkEnd w:id="0"/>
    <w:p w14:paraId="2E8AAAE5" w14:textId="77777777" w:rsidR="00552D94" w:rsidRPr="006D34E4" w:rsidRDefault="00552D94" w:rsidP="00552D94">
      <w:pPr>
        <w:autoSpaceDE w:val="0"/>
        <w:autoSpaceDN w:val="0"/>
        <w:adjustRightInd w:val="0"/>
        <w:rPr>
          <w:rFonts w:eastAsia="MS Mincho"/>
          <w:sz w:val="24"/>
          <w:szCs w:val="24"/>
          <w:lang w:val="fr-FR" w:eastAsia="en-GB"/>
        </w:rPr>
      </w:pPr>
    </w:p>
    <w:p w14:paraId="18CAD009" w14:textId="77777777" w:rsidR="00552D94" w:rsidRDefault="00552D94" w:rsidP="00552D94">
      <w:pPr>
        <w:autoSpaceDE w:val="0"/>
        <w:autoSpaceDN w:val="0"/>
        <w:adjustRightInd w:val="0"/>
        <w:rPr>
          <w:rFonts w:eastAsia="MS Mincho"/>
          <w:sz w:val="24"/>
          <w:szCs w:val="24"/>
          <w:lang w:val="fr-FR" w:eastAsia="en-GB"/>
        </w:rPr>
      </w:pPr>
      <w:r w:rsidRPr="006D34E4">
        <w:rPr>
          <w:rFonts w:eastAsia="MS Mincho"/>
          <w:sz w:val="24"/>
          <w:szCs w:val="24"/>
          <w:lang w:val="fr-FR" w:eastAsia="en-GB"/>
        </w:rPr>
        <w:t>Nous acceptons de conserver tous les comptes, registres et autres documents (sur support papier ou électronique) relatifs à la passation et à l'exécution du contrat.</w:t>
      </w:r>
    </w:p>
    <w:p w14:paraId="379BAFA1" w14:textId="77777777" w:rsidR="00552D94" w:rsidRPr="006D34E4" w:rsidRDefault="00552D94" w:rsidP="00552D94">
      <w:pPr>
        <w:autoSpaceDE w:val="0"/>
        <w:autoSpaceDN w:val="0"/>
        <w:adjustRightInd w:val="0"/>
        <w:rPr>
          <w:rFonts w:eastAsia="MS Mincho"/>
          <w:sz w:val="24"/>
          <w:szCs w:val="24"/>
          <w:lang w:val="fr-FR" w:eastAsia="en-GB"/>
        </w:rPr>
      </w:pPr>
    </w:p>
    <w:p w14:paraId="6AAD7C77" w14:textId="77777777" w:rsidR="00552D94" w:rsidRDefault="00552D94" w:rsidP="00552D94">
      <w:pPr>
        <w:autoSpaceDE w:val="0"/>
        <w:autoSpaceDN w:val="0"/>
        <w:adjustRightInd w:val="0"/>
        <w:rPr>
          <w:rFonts w:eastAsia="MS Mincho"/>
          <w:sz w:val="24"/>
          <w:szCs w:val="24"/>
          <w:lang w:val="fr-FR" w:eastAsia="en-GB"/>
        </w:rPr>
      </w:pPr>
      <w:r w:rsidRPr="006D34E4">
        <w:rPr>
          <w:rFonts w:eastAsia="MS Mincho"/>
          <w:sz w:val="24"/>
          <w:szCs w:val="24"/>
          <w:lang w:val="fr-FR" w:eastAsia="en-GB"/>
        </w:rPr>
        <w:t xml:space="preserve">Nous, toute partie agissant en notre nom, les membres de notre </w:t>
      </w:r>
      <w:r w:rsidRPr="00BC6BD2">
        <w:rPr>
          <w:rFonts w:eastAsia="MS Mincho"/>
          <w:sz w:val="24"/>
          <w:szCs w:val="24"/>
          <w:lang w:val="fr-FR" w:eastAsia="en-GB"/>
        </w:rPr>
        <w:t>joint-venture</w:t>
      </w:r>
      <w:r w:rsidRPr="006D34E4">
        <w:rPr>
          <w:rFonts w:eastAsia="MS Mincho"/>
          <w:sz w:val="24"/>
          <w:szCs w:val="24"/>
          <w:lang w:val="fr-FR" w:eastAsia="en-GB"/>
        </w:rPr>
        <w:t>, nos sous-traitants, nos actionnaires directs ou indirects, et nos filiales, autorisons l'AFD à mener des enquêtes et, en particulier, à inspecter les documents et pièces comptables relatifs à la passation et à l'exécution du Contrat, y compris, mais sans s'y limiter,</w:t>
      </w:r>
      <w:r>
        <w:rPr>
          <w:rFonts w:eastAsia="MS Mincho"/>
          <w:sz w:val="24"/>
          <w:szCs w:val="24"/>
          <w:lang w:val="fr-FR" w:eastAsia="en-GB"/>
        </w:rPr>
        <w:t xml:space="preserve"> à</w:t>
      </w:r>
      <w:r w:rsidRPr="006D34E4">
        <w:rPr>
          <w:rFonts w:eastAsia="MS Mincho"/>
          <w:sz w:val="24"/>
          <w:szCs w:val="24"/>
          <w:lang w:val="fr-FR" w:eastAsia="en-GB"/>
        </w:rPr>
        <w:t xml:space="preserve"> nos processus et règles internes relatifs au respect des sanctions internationales prononcées par les Nations Unies, l'Union européenne et/ou la France, et à les faire vérifier par des auditeurs nommés par l'AFD.</w:t>
      </w:r>
    </w:p>
    <w:p w14:paraId="1C8CDE4A" w14:textId="77777777" w:rsidR="00552D94" w:rsidRDefault="00552D94" w:rsidP="00552D94">
      <w:pPr>
        <w:autoSpaceDE w:val="0"/>
        <w:autoSpaceDN w:val="0"/>
        <w:adjustRightInd w:val="0"/>
        <w:rPr>
          <w:rFonts w:eastAsia="MS Mincho"/>
          <w:sz w:val="24"/>
          <w:szCs w:val="24"/>
          <w:lang w:val="fr-FR" w:eastAsia="en-GB"/>
        </w:rPr>
      </w:pPr>
    </w:p>
    <w:p w14:paraId="6338766D" w14:textId="77777777" w:rsidR="00552D94" w:rsidRDefault="00552D94" w:rsidP="00552D94">
      <w:pPr>
        <w:autoSpaceDE w:val="0"/>
        <w:autoSpaceDN w:val="0"/>
        <w:adjustRightInd w:val="0"/>
        <w:rPr>
          <w:rFonts w:eastAsia="MS Mincho"/>
          <w:sz w:val="24"/>
          <w:szCs w:val="24"/>
          <w:lang w:val="fr-FR" w:eastAsia="en-GB"/>
        </w:rPr>
      </w:pPr>
      <w:r w:rsidRPr="00BC6BD2">
        <w:rPr>
          <w:rFonts w:eastAsia="MS Mincho"/>
          <w:sz w:val="24"/>
          <w:szCs w:val="24"/>
          <w:lang w:val="fr-FR" w:eastAsia="en-GB"/>
        </w:rPr>
        <w:t>Nous déclarons que nous avons payé, ou que nous paierons, les commissions, avantages, honoraires, gratifications ou frais liés à la procédure de passation ou à l'exécution du contrat au(x) tiers suivant(s) (par exemple, un intermédiaire/agent)</w:t>
      </w:r>
      <w:r>
        <w:rPr>
          <w:rFonts w:eastAsia="MS Mincho"/>
          <w:sz w:val="24"/>
          <w:szCs w:val="24"/>
          <w:lang w:val="fr-FR" w:eastAsia="en-GB"/>
        </w:rPr>
        <w:t xml:space="preserve"> </w:t>
      </w:r>
      <w:r w:rsidRPr="00BC6BD2">
        <w:rPr>
          <w:rFonts w:eastAsia="MS Mincho"/>
          <w:sz w:val="24"/>
          <w:szCs w:val="24"/>
          <w:lang w:val="fr-FR" w:eastAsia="en-GB"/>
        </w:rPr>
        <w:t>(*) :</w:t>
      </w:r>
    </w:p>
    <w:p w14:paraId="0824209F" w14:textId="77777777" w:rsidR="00552D94" w:rsidRPr="006D34E4" w:rsidRDefault="00552D94" w:rsidP="00552D94">
      <w:pPr>
        <w:autoSpaceDE w:val="0"/>
        <w:autoSpaceDN w:val="0"/>
        <w:adjustRightInd w:val="0"/>
        <w:rPr>
          <w:sz w:val="24"/>
          <w:szCs w:val="24"/>
          <w:lang w:val="fr-FR" w:eastAsia="fr-FR"/>
        </w:rPr>
      </w:pPr>
    </w:p>
    <w:tbl>
      <w:tblPr>
        <w:tblW w:w="9214"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3"/>
        <w:gridCol w:w="2241"/>
        <w:gridCol w:w="2112"/>
        <w:gridCol w:w="2788"/>
      </w:tblGrid>
      <w:tr w:rsidR="00552D94" w14:paraId="4743F7A2" w14:textId="77777777" w:rsidTr="004B3B9E">
        <w:trPr>
          <w:trHeight w:val="225"/>
        </w:trPr>
        <w:tc>
          <w:tcPr>
            <w:tcW w:w="2073" w:type="dxa"/>
            <w:tcBorders>
              <w:top w:val="single" w:sz="4" w:space="0" w:color="auto"/>
              <w:left w:val="single" w:sz="4" w:space="0" w:color="auto"/>
              <w:bottom w:val="single" w:sz="4" w:space="0" w:color="auto"/>
              <w:right w:val="single" w:sz="4" w:space="0" w:color="auto"/>
            </w:tcBorders>
            <w:hideMark/>
          </w:tcPr>
          <w:p w14:paraId="6D043240" w14:textId="77777777" w:rsidR="00552D94" w:rsidRDefault="00552D94" w:rsidP="004B3B9E">
            <w:pPr>
              <w:autoSpaceDE w:val="0"/>
              <w:autoSpaceDN w:val="0"/>
              <w:adjustRightInd w:val="0"/>
              <w:jc w:val="left"/>
              <w:rPr>
                <w:sz w:val="24"/>
                <w:szCs w:val="24"/>
                <w:lang w:val="fr-FR" w:eastAsia="fr-FR"/>
              </w:rPr>
            </w:pPr>
            <w:r w:rsidRPr="00BC6BD2">
              <w:rPr>
                <w:sz w:val="24"/>
                <w:szCs w:val="24"/>
                <w:lang w:val="fr-FR" w:eastAsia="fr-FR"/>
              </w:rPr>
              <w:t>Nom du bénéficiaire</w:t>
            </w:r>
          </w:p>
        </w:tc>
        <w:tc>
          <w:tcPr>
            <w:tcW w:w="2241" w:type="dxa"/>
            <w:tcBorders>
              <w:top w:val="single" w:sz="4" w:space="0" w:color="auto"/>
              <w:left w:val="single" w:sz="4" w:space="0" w:color="auto"/>
              <w:bottom w:val="single" w:sz="4" w:space="0" w:color="auto"/>
              <w:right w:val="single" w:sz="4" w:space="0" w:color="auto"/>
            </w:tcBorders>
            <w:hideMark/>
          </w:tcPr>
          <w:p w14:paraId="5508ADD2" w14:textId="77777777" w:rsidR="00552D94" w:rsidRDefault="00552D94" w:rsidP="004B3B9E">
            <w:pPr>
              <w:autoSpaceDE w:val="0"/>
              <w:autoSpaceDN w:val="0"/>
              <w:adjustRightInd w:val="0"/>
              <w:jc w:val="left"/>
              <w:rPr>
                <w:sz w:val="24"/>
                <w:szCs w:val="24"/>
                <w:lang w:val="fr-FR" w:eastAsia="fr-FR"/>
              </w:rPr>
            </w:pPr>
            <w:r w:rsidRPr="00BC6BD2">
              <w:rPr>
                <w:sz w:val="24"/>
                <w:szCs w:val="24"/>
                <w:lang w:val="fr-FR" w:eastAsia="fr-FR"/>
              </w:rPr>
              <w:t>Coordonnées de la personne à contacter</w:t>
            </w:r>
          </w:p>
        </w:tc>
        <w:tc>
          <w:tcPr>
            <w:tcW w:w="2112" w:type="dxa"/>
            <w:tcBorders>
              <w:top w:val="single" w:sz="4" w:space="0" w:color="auto"/>
              <w:left w:val="single" w:sz="4" w:space="0" w:color="auto"/>
              <w:bottom w:val="single" w:sz="4" w:space="0" w:color="auto"/>
              <w:right w:val="single" w:sz="4" w:space="0" w:color="auto"/>
            </w:tcBorders>
            <w:hideMark/>
          </w:tcPr>
          <w:p w14:paraId="490132C5" w14:textId="77777777" w:rsidR="00552D94" w:rsidRDefault="00552D94" w:rsidP="004B3B9E">
            <w:pPr>
              <w:autoSpaceDE w:val="0"/>
              <w:autoSpaceDN w:val="0"/>
              <w:adjustRightInd w:val="0"/>
              <w:rPr>
                <w:sz w:val="24"/>
                <w:szCs w:val="24"/>
                <w:lang w:val="fr-FR" w:eastAsia="fr-FR"/>
              </w:rPr>
            </w:pPr>
            <w:r w:rsidRPr="00BC6BD2">
              <w:rPr>
                <w:sz w:val="24"/>
                <w:szCs w:val="24"/>
                <w:lang w:val="fr-FR" w:eastAsia="fr-FR"/>
              </w:rPr>
              <w:t>Objectif</w:t>
            </w:r>
            <w:r>
              <w:rPr>
                <w:sz w:val="24"/>
                <w:szCs w:val="24"/>
                <w:lang w:val="fr-FR" w:eastAsia="fr-FR"/>
              </w:rPr>
              <w:t>/objet</w:t>
            </w:r>
          </w:p>
        </w:tc>
        <w:tc>
          <w:tcPr>
            <w:tcW w:w="2788" w:type="dxa"/>
            <w:tcBorders>
              <w:top w:val="single" w:sz="4" w:space="0" w:color="auto"/>
              <w:left w:val="single" w:sz="4" w:space="0" w:color="auto"/>
              <w:bottom w:val="single" w:sz="4" w:space="0" w:color="auto"/>
              <w:right w:val="single" w:sz="4" w:space="0" w:color="auto"/>
            </w:tcBorders>
            <w:hideMark/>
          </w:tcPr>
          <w:p w14:paraId="4E059578" w14:textId="77777777" w:rsidR="00552D94" w:rsidRDefault="00552D94" w:rsidP="004B3B9E">
            <w:pPr>
              <w:autoSpaceDE w:val="0"/>
              <w:autoSpaceDN w:val="0"/>
              <w:adjustRightInd w:val="0"/>
              <w:jc w:val="left"/>
              <w:rPr>
                <w:sz w:val="24"/>
                <w:szCs w:val="24"/>
                <w:lang w:val="fr-FR" w:eastAsia="fr-FR"/>
              </w:rPr>
            </w:pPr>
            <w:r w:rsidRPr="00BC6BD2">
              <w:rPr>
                <w:sz w:val="24"/>
                <w:szCs w:val="24"/>
                <w:lang w:val="fr-FR" w:eastAsia="fr-FR"/>
              </w:rPr>
              <w:t>Montant (indiquer la devise)</w:t>
            </w:r>
          </w:p>
        </w:tc>
      </w:tr>
      <w:tr w:rsidR="00552D94" w14:paraId="7516CC44" w14:textId="77777777" w:rsidTr="004B3B9E">
        <w:trPr>
          <w:trHeight w:val="158"/>
        </w:trPr>
        <w:tc>
          <w:tcPr>
            <w:tcW w:w="2073" w:type="dxa"/>
            <w:tcBorders>
              <w:top w:val="single" w:sz="4" w:space="0" w:color="auto"/>
              <w:left w:val="single" w:sz="4" w:space="0" w:color="auto"/>
              <w:bottom w:val="single" w:sz="4" w:space="0" w:color="auto"/>
              <w:right w:val="single" w:sz="4" w:space="0" w:color="auto"/>
            </w:tcBorders>
          </w:tcPr>
          <w:p w14:paraId="157FCFEE" w14:textId="77777777" w:rsidR="00552D94" w:rsidRDefault="00552D94" w:rsidP="004B3B9E">
            <w:pPr>
              <w:autoSpaceDE w:val="0"/>
              <w:autoSpaceDN w:val="0"/>
              <w:adjustRightInd w:val="0"/>
              <w:rPr>
                <w:sz w:val="24"/>
                <w:szCs w:val="24"/>
                <w:lang w:val="fr-FR" w:eastAsia="fr-FR"/>
              </w:rPr>
            </w:pPr>
          </w:p>
        </w:tc>
        <w:tc>
          <w:tcPr>
            <w:tcW w:w="2241" w:type="dxa"/>
            <w:tcBorders>
              <w:top w:val="single" w:sz="4" w:space="0" w:color="auto"/>
              <w:left w:val="single" w:sz="4" w:space="0" w:color="auto"/>
              <w:bottom w:val="single" w:sz="4" w:space="0" w:color="auto"/>
              <w:right w:val="single" w:sz="4" w:space="0" w:color="auto"/>
            </w:tcBorders>
          </w:tcPr>
          <w:p w14:paraId="63589B46" w14:textId="77777777" w:rsidR="00552D94" w:rsidRDefault="00552D94" w:rsidP="004B3B9E">
            <w:pPr>
              <w:autoSpaceDE w:val="0"/>
              <w:autoSpaceDN w:val="0"/>
              <w:adjustRightInd w:val="0"/>
              <w:rPr>
                <w:sz w:val="24"/>
                <w:szCs w:val="24"/>
                <w:lang w:val="fr-FR" w:eastAsia="fr-FR"/>
              </w:rPr>
            </w:pPr>
          </w:p>
        </w:tc>
        <w:tc>
          <w:tcPr>
            <w:tcW w:w="2112" w:type="dxa"/>
            <w:tcBorders>
              <w:top w:val="single" w:sz="4" w:space="0" w:color="auto"/>
              <w:left w:val="single" w:sz="4" w:space="0" w:color="auto"/>
              <w:bottom w:val="single" w:sz="4" w:space="0" w:color="auto"/>
              <w:right w:val="single" w:sz="4" w:space="0" w:color="auto"/>
            </w:tcBorders>
          </w:tcPr>
          <w:p w14:paraId="5949C703" w14:textId="77777777" w:rsidR="00552D94" w:rsidRDefault="00552D94" w:rsidP="004B3B9E">
            <w:pPr>
              <w:autoSpaceDE w:val="0"/>
              <w:autoSpaceDN w:val="0"/>
              <w:adjustRightInd w:val="0"/>
              <w:rPr>
                <w:sz w:val="24"/>
                <w:szCs w:val="24"/>
                <w:lang w:val="fr-FR" w:eastAsia="fr-FR"/>
              </w:rPr>
            </w:pPr>
          </w:p>
        </w:tc>
        <w:tc>
          <w:tcPr>
            <w:tcW w:w="2788" w:type="dxa"/>
            <w:tcBorders>
              <w:top w:val="single" w:sz="4" w:space="0" w:color="auto"/>
              <w:left w:val="single" w:sz="4" w:space="0" w:color="auto"/>
              <w:bottom w:val="single" w:sz="4" w:space="0" w:color="auto"/>
              <w:right w:val="single" w:sz="4" w:space="0" w:color="auto"/>
            </w:tcBorders>
          </w:tcPr>
          <w:p w14:paraId="7E649E38" w14:textId="77777777" w:rsidR="00552D94" w:rsidRDefault="00552D94" w:rsidP="004B3B9E">
            <w:pPr>
              <w:autoSpaceDE w:val="0"/>
              <w:autoSpaceDN w:val="0"/>
              <w:adjustRightInd w:val="0"/>
              <w:rPr>
                <w:sz w:val="24"/>
                <w:szCs w:val="24"/>
                <w:lang w:val="fr-FR" w:eastAsia="fr-FR"/>
              </w:rPr>
            </w:pPr>
          </w:p>
        </w:tc>
      </w:tr>
      <w:tr w:rsidR="00552D94" w14:paraId="491A4A67" w14:textId="77777777" w:rsidTr="004B3B9E">
        <w:trPr>
          <w:trHeight w:val="133"/>
        </w:trPr>
        <w:tc>
          <w:tcPr>
            <w:tcW w:w="2073" w:type="dxa"/>
            <w:tcBorders>
              <w:top w:val="single" w:sz="4" w:space="0" w:color="auto"/>
              <w:left w:val="single" w:sz="4" w:space="0" w:color="auto"/>
              <w:bottom w:val="single" w:sz="4" w:space="0" w:color="auto"/>
              <w:right w:val="single" w:sz="4" w:space="0" w:color="auto"/>
            </w:tcBorders>
          </w:tcPr>
          <w:p w14:paraId="06A74BB6" w14:textId="77777777" w:rsidR="00552D94" w:rsidRDefault="00552D94" w:rsidP="004B3B9E">
            <w:pPr>
              <w:autoSpaceDE w:val="0"/>
              <w:autoSpaceDN w:val="0"/>
              <w:adjustRightInd w:val="0"/>
              <w:rPr>
                <w:sz w:val="24"/>
                <w:szCs w:val="24"/>
                <w:lang w:val="fr-FR" w:eastAsia="fr-FR"/>
              </w:rPr>
            </w:pPr>
          </w:p>
        </w:tc>
        <w:tc>
          <w:tcPr>
            <w:tcW w:w="2241" w:type="dxa"/>
            <w:tcBorders>
              <w:top w:val="single" w:sz="4" w:space="0" w:color="auto"/>
              <w:left w:val="single" w:sz="4" w:space="0" w:color="auto"/>
              <w:bottom w:val="single" w:sz="4" w:space="0" w:color="auto"/>
              <w:right w:val="single" w:sz="4" w:space="0" w:color="auto"/>
            </w:tcBorders>
          </w:tcPr>
          <w:p w14:paraId="5B103419" w14:textId="77777777" w:rsidR="00552D94" w:rsidRDefault="00552D94" w:rsidP="004B3B9E">
            <w:pPr>
              <w:autoSpaceDE w:val="0"/>
              <w:autoSpaceDN w:val="0"/>
              <w:adjustRightInd w:val="0"/>
              <w:rPr>
                <w:sz w:val="24"/>
                <w:szCs w:val="24"/>
                <w:lang w:val="fr-FR" w:eastAsia="fr-FR"/>
              </w:rPr>
            </w:pPr>
          </w:p>
        </w:tc>
        <w:tc>
          <w:tcPr>
            <w:tcW w:w="2112" w:type="dxa"/>
            <w:tcBorders>
              <w:top w:val="single" w:sz="4" w:space="0" w:color="auto"/>
              <w:left w:val="single" w:sz="4" w:space="0" w:color="auto"/>
              <w:bottom w:val="single" w:sz="4" w:space="0" w:color="auto"/>
              <w:right w:val="single" w:sz="4" w:space="0" w:color="auto"/>
            </w:tcBorders>
          </w:tcPr>
          <w:p w14:paraId="17AB78A7" w14:textId="77777777" w:rsidR="00552D94" w:rsidRDefault="00552D94" w:rsidP="004B3B9E">
            <w:pPr>
              <w:autoSpaceDE w:val="0"/>
              <w:autoSpaceDN w:val="0"/>
              <w:adjustRightInd w:val="0"/>
              <w:rPr>
                <w:sz w:val="24"/>
                <w:szCs w:val="24"/>
                <w:lang w:val="fr-FR" w:eastAsia="fr-FR"/>
              </w:rPr>
            </w:pPr>
          </w:p>
        </w:tc>
        <w:tc>
          <w:tcPr>
            <w:tcW w:w="2788" w:type="dxa"/>
            <w:tcBorders>
              <w:top w:val="single" w:sz="4" w:space="0" w:color="auto"/>
              <w:left w:val="single" w:sz="4" w:space="0" w:color="auto"/>
              <w:bottom w:val="single" w:sz="4" w:space="0" w:color="auto"/>
              <w:right w:val="single" w:sz="4" w:space="0" w:color="auto"/>
            </w:tcBorders>
          </w:tcPr>
          <w:p w14:paraId="284062C8" w14:textId="77777777" w:rsidR="00552D94" w:rsidRDefault="00552D94" w:rsidP="004B3B9E">
            <w:pPr>
              <w:autoSpaceDE w:val="0"/>
              <w:autoSpaceDN w:val="0"/>
              <w:adjustRightInd w:val="0"/>
              <w:rPr>
                <w:sz w:val="24"/>
                <w:szCs w:val="24"/>
                <w:lang w:val="fr-FR" w:eastAsia="fr-FR"/>
              </w:rPr>
            </w:pPr>
          </w:p>
        </w:tc>
      </w:tr>
    </w:tbl>
    <w:p w14:paraId="10A530A8" w14:textId="77777777" w:rsidR="00552D94" w:rsidRDefault="00552D94" w:rsidP="00552D94">
      <w:pPr>
        <w:autoSpaceDE w:val="0"/>
        <w:autoSpaceDN w:val="0"/>
        <w:adjustRightInd w:val="0"/>
        <w:rPr>
          <w:sz w:val="24"/>
          <w:szCs w:val="24"/>
          <w:lang w:eastAsia="fr-FR"/>
        </w:rPr>
      </w:pPr>
    </w:p>
    <w:p w14:paraId="2C484B57" w14:textId="77777777" w:rsidR="00552D94" w:rsidRDefault="00552D94" w:rsidP="00552D94">
      <w:pPr>
        <w:autoSpaceDE w:val="0"/>
        <w:autoSpaceDN w:val="0"/>
        <w:adjustRightInd w:val="0"/>
        <w:rPr>
          <w:sz w:val="24"/>
          <w:szCs w:val="24"/>
          <w:lang w:val="fr-FR" w:eastAsia="fr-FR"/>
        </w:rPr>
      </w:pPr>
      <w:r w:rsidRPr="006D34E4">
        <w:rPr>
          <w:sz w:val="24"/>
          <w:szCs w:val="24"/>
          <w:lang w:val="fr-FR" w:eastAsia="fr-FR"/>
        </w:rPr>
        <w:t xml:space="preserve">(*) : Si aucun montant n'a été payé ou n'est à payer, indiquer « Aucun ». </w:t>
      </w:r>
    </w:p>
    <w:p w14:paraId="6C7F05D2" w14:textId="77777777" w:rsidR="00552D94" w:rsidRPr="006D34E4" w:rsidRDefault="00552D94" w:rsidP="00552D94">
      <w:pPr>
        <w:autoSpaceDE w:val="0"/>
        <w:autoSpaceDN w:val="0"/>
        <w:adjustRightInd w:val="0"/>
        <w:rPr>
          <w:sz w:val="24"/>
          <w:szCs w:val="24"/>
          <w:lang w:val="fr-FR" w:eastAsia="fr-FR"/>
        </w:rPr>
      </w:pPr>
    </w:p>
    <w:p w14:paraId="600F327D" w14:textId="77777777" w:rsidR="00552D94" w:rsidRDefault="00552D94" w:rsidP="00552D94">
      <w:pPr>
        <w:autoSpaceDE w:val="0"/>
        <w:autoSpaceDN w:val="0"/>
        <w:adjustRightInd w:val="0"/>
        <w:rPr>
          <w:sz w:val="24"/>
          <w:szCs w:val="24"/>
          <w:lang w:val="fr-FR"/>
        </w:rPr>
      </w:pPr>
      <w:r w:rsidRPr="006D34E4">
        <w:rPr>
          <w:sz w:val="24"/>
          <w:szCs w:val="24"/>
          <w:lang w:val="fr-FR"/>
        </w:rPr>
        <w:t xml:space="preserve">Nous reconnaissons que la participation de l'AFD au financement du Contrat est soumise à la Politique de prévention et de lutte contre les Pratiques </w:t>
      </w:r>
      <w:r>
        <w:rPr>
          <w:sz w:val="24"/>
          <w:szCs w:val="24"/>
          <w:lang w:val="fr-FR"/>
        </w:rPr>
        <w:t xml:space="preserve">Prohibées </w:t>
      </w:r>
      <w:r w:rsidRPr="006D34E4">
        <w:rPr>
          <w:sz w:val="24"/>
          <w:szCs w:val="24"/>
          <w:lang w:val="fr-FR"/>
        </w:rPr>
        <w:t xml:space="preserve">du Groupe AFD. </w:t>
      </w:r>
    </w:p>
    <w:p w14:paraId="4210C026" w14:textId="77777777" w:rsidR="00552D94" w:rsidRDefault="00552D94" w:rsidP="00552D94">
      <w:pPr>
        <w:autoSpaceDE w:val="0"/>
        <w:autoSpaceDN w:val="0"/>
        <w:adjustRightInd w:val="0"/>
        <w:rPr>
          <w:sz w:val="24"/>
          <w:szCs w:val="24"/>
          <w:lang w:val="fr-FR"/>
        </w:rPr>
      </w:pPr>
    </w:p>
    <w:p w14:paraId="17A84A5F" w14:textId="77777777" w:rsidR="00552D94" w:rsidRDefault="00552D94" w:rsidP="00552D94">
      <w:pPr>
        <w:autoSpaceDE w:val="0"/>
        <w:autoSpaceDN w:val="0"/>
        <w:adjustRightInd w:val="0"/>
        <w:rPr>
          <w:sz w:val="24"/>
          <w:szCs w:val="24"/>
          <w:lang w:val="fr-FR"/>
        </w:rPr>
      </w:pPr>
    </w:p>
    <w:p w14:paraId="2E39ECD0" w14:textId="77777777" w:rsidR="00552D94" w:rsidRDefault="00552D94" w:rsidP="00552D94">
      <w:pPr>
        <w:autoSpaceDE w:val="0"/>
        <w:autoSpaceDN w:val="0"/>
        <w:adjustRightInd w:val="0"/>
        <w:rPr>
          <w:sz w:val="24"/>
          <w:szCs w:val="24"/>
          <w:lang w:val="fr-FR"/>
        </w:rPr>
      </w:pPr>
    </w:p>
    <w:p w14:paraId="7F3EBA48" w14:textId="77777777" w:rsidR="00552D94" w:rsidRDefault="00552D94" w:rsidP="00552D94">
      <w:pPr>
        <w:autoSpaceDE w:val="0"/>
        <w:autoSpaceDN w:val="0"/>
        <w:adjustRightInd w:val="0"/>
        <w:rPr>
          <w:sz w:val="24"/>
          <w:szCs w:val="24"/>
          <w:lang w:val="fr-FR"/>
        </w:rPr>
      </w:pPr>
    </w:p>
    <w:p w14:paraId="247D4A61" w14:textId="77777777" w:rsidR="00552D94" w:rsidRDefault="00552D94" w:rsidP="00552D94">
      <w:pPr>
        <w:autoSpaceDE w:val="0"/>
        <w:autoSpaceDN w:val="0"/>
        <w:adjustRightInd w:val="0"/>
        <w:rPr>
          <w:sz w:val="24"/>
          <w:szCs w:val="24"/>
          <w:lang w:val="fr-FR"/>
        </w:rPr>
      </w:pPr>
    </w:p>
    <w:p w14:paraId="759B2634" w14:textId="77777777" w:rsidR="00552D94" w:rsidRPr="006D34E4" w:rsidRDefault="00552D94" w:rsidP="00552D94">
      <w:pPr>
        <w:autoSpaceDE w:val="0"/>
        <w:autoSpaceDN w:val="0"/>
        <w:adjustRightInd w:val="0"/>
        <w:rPr>
          <w:sz w:val="24"/>
          <w:szCs w:val="24"/>
          <w:lang w:val="fr-FR"/>
        </w:rPr>
      </w:pPr>
    </w:p>
    <w:p w14:paraId="5C159738" w14:textId="77777777" w:rsidR="00552D94" w:rsidRPr="006D34E4" w:rsidRDefault="00552D94" w:rsidP="00552D94">
      <w:pPr>
        <w:autoSpaceDE w:val="0"/>
        <w:autoSpaceDN w:val="0"/>
        <w:adjustRightInd w:val="0"/>
        <w:rPr>
          <w:sz w:val="24"/>
          <w:szCs w:val="24"/>
          <w:lang w:val="fr-FR" w:eastAsia="fr-FR"/>
        </w:rPr>
      </w:pPr>
      <w:r w:rsidRPr="006D34E4">
        <w:rPr>
          <w:sz w:val="24"/>
          <w:szCs w:val="24"/>
          <w:lang w:val="fr-FR"/>
        </w:rPr>
        <w:lastRenderedPageBreak/>
        <w:t>Nous reconnaissons que l'AFD ne sera pas en mesure de participer au financement du Contrat si nous, y compris toute partie agissant en notre nom</w:t>
      </w:r>
      <w:r>
        <w:rPr>
          <w:rStyle w:val="Appelnotedebasdep"/>
          <w:sz w:val="24"/>
          <w:szCs w:val="24"/>
          <w:lang w:val="fr-FR"/>
        </w:rPr>
        <w:footnoteReference w:id="2"/>
      </w:r>
      <w:r w:rsidRPr="006D34E4">
        <w:rPr>
          <w:sz w:val="24"/>
          <w:szCs w:val="24"/>
          <w:lang w:val="fr-FR"/>
        </w:rPr>
        <w:t xml:space="preserve">, tout membre de notre </w:t>
      </w:r>
      <w:r>
        <w:rPr>
          <w:sz w:val="24"/>
          <w:szCs w:val="24"/>
          <w:lang w:val="fr-FR"/>
        </w:rPr>
        <w:t>joint-venture</w:t>
      </w:r>
      <w:r w:rsidRPr="006D34E4">
        <w:rPr>
          <w:sz w:val="24"/>
          <w:szCs w:val="24"/>
          <w:lang w:val="fr-FR"/>
        </w:rPr>
        <w:t xml:space="preserve">, tout fournisseur, contractant, sous-traitant, consultant ou sous-consultant, tout actionnaire direct ou indirect, ou toute filiale agissant : </w:t>
      </w:r>
    </w:p>
    <w:p w14:paraId="435722C6" w14:textId="77777777" w:rsidR="00552D94" w:rsidRDefault="00552D94" w:rsidP="00552D94">
      <w:pPr>
        <w:pStyle w:val="Paragraphedeliste"/>
        <w:numPr>
          <w:ilvl w:val="0"/>
          <w:numId w:val="2"/>
        </w:numPr>
        <w:autoSpaceDE w:val="0"/>
        <w:autoSpaceDN w:val="0"/>
        <w:adjustRightInd w:val="0"/>
        <w:spacing w:after="120"/>
        <w:ind w:left="714" w:hanging="357"/>
        <w:contextualSpacing/>
        <w:rPr>
          <w:sz w:val="24"/>
          <w:szCs w:val="24"/>
          <w:lang w:val="fr-FR" w:eastAsia="fr-FR"/>
        </w:rPr>
      </w:pPr>
      <w:r w:rsidRPr="006D34E4">
        <w:rPr>
          <w:sz w:val="24"/>
          <w:szCs w:val="24"/>
          <w:lang w:val="fr-FR" w:eastAsia="fr-FR"/>
        </w:rPr>
        <w:t>sont directement ou indirectement soumis, contrôlés par une personne ou une entité soumise ou agissant au nom ou pour le compte d'une personne ou d'une entité soumise à des sanctions financières adoptées par les Nations Unies, l'Union européenne et/ou la France</w:t>
      </w:r>
      <w:r>
        <w:rPr>
          <w:rStyle w:val="Appelnotedebasdep"/>
          <w:sz w:val="24"/>
          <w:szCs w:val="24"/>
          <w:lang w:val="fr-FR" w:eastAsia="fr-FR"/>
        </w:rPr>
        <w:footnoteReference w:id="3"/>
      </w:r>
      <w:r w:rsidRPr="006D34E4">
        <w:rPr>
          <w:sz w:val="24"/>
          <w:szCs w:val="24"/>
          <w:lang w:val="fr-FR" w:eastAsia="fr-FR"/>
        </w:rPr>
        <w:t xml:space="preserve">. </w:t>
      </w:r>
    </w:p>
    <w:p w14:paraId="00DDE132" w14:textId="77777777" w:rsidR="00552D94" w:rsidRDefault="00552D94" w:rsidP="00552D94">
      <w:pPr>
        <w:pStyle w:val="Paragraphedeliste"/>
        <w:numPr>
          <w:ilvl w:val="0"/>
          <w:numId w:val="2"/>
        </w:numPr>
        <w:autoSpaceDE w:val="0"/>
        <w:autoSpaceDN w:val="0"/>
        <w:adjustRightInd w:val="0"/>
        <w:contextualSpacing/>
        <w:rPr>
          <w:sz w:val="24"/>
          <w:szCs w:val="24"/>
          <w:lang w:val="fr-FR"/>
        </w:rPr>
      </w:pPr>
      <w:r w:rsidRPr="00BC6BD2">
        <w:rPr>
          <w:sz w:val="24"/>
          <w:szCs w:val="24"/>
          <w:lang w:val="fr-FR" w:eastAsia="fr-FR"/>
        </w:rPr>
        <w:t>sont directement ou indirectement soumis, contrôlés par une personne ou une entité soumise, ou agissant au nom ou pour le compte d'une personne ou d'une entité soumise à des sanctions sectorielles adoptées par les Nations Unies, l'Union européenne</w:t>
      </w:r>
      <w:r>
        <w:rPr>
          <w:rStyle w:val="Appelnotedebasdep"/>
          <w:sz w:val="24"/>
          <w:szCs w:val="24"/>
          <w:lang w:val="fr-FR" w:eastAsia="fr-FR"/>
        </w:rPr>
        <w:footnoteReference w:id="4"/>
      </w:r>
      <w:r w:rsidRPr="00BC6BD2">
        <w:rPr>
          <w:sz w:val="24"/>
          <w:szCs w:val="24"/>
          <w:lang w:val="fr-FR" w:eastAsia="fr-FR"/>
        </w:rPr>
        <w:t xml:space="preserve"> et/ou la France.</w:t>
      </w:r>
    </w:p>
    <w:p w14:paraId="5B14F7C8" w14:textId="77777777" w:rsidR="00552D94" w:rsidRPr="006D34E4" w:rsidRDefault="00552D94" w:rsidP="00552D94">
      <w:pPr>
        <w:pStyle w:val="Paragraphedeliste"/>
        <w:numPr>
          <w:ilvl w:val="0"/>
          <w:numId w:val="2"/>
        </w:numPr>
        <w:autoSpaceDE w:val="0"/>
        <w:autoSpaceDN w:val="0"/>
        <w:adjustRightInd w:val="0"/>
        <w:contextualSpacing/>
        <w:rPr>
          <w:sz w:val="24"/>
          <w:szCs w:val="24"/>
          <w:lang w:val="fr-FR"/>
        </w:rPr>
      </w:pPr>
      <w:r w:rsidRPr="00BC6BD2">
        <w:rPr>
          <w:sz w:val="24"/>
          <w:szCs w:val="24"/>
          <w:lang w:val="fr-FR"/>
        </w:rPr>
        <w:t>Dans le cadre de l'exécution du Contrat, acquérir ou fournir des biens faisant l'objet d'un embargo adopté par les Nations Unies, l'Union européenne et/ou la France</w:t>
      </w:r>
      <w:r>
        <w:rPr>
          <w:rStyle w:val="Appelnotedebasdep"/>
          <w:sz w:val="24"/>
          <w:szCs w:val="24"/>
          <w:lang w:val="fr-FR"/>
        </w:rPr>
        <w:footnoteReference w:id="5"/>
      </w:r>
      <w:r w:rsidRPr="006D34E4">
        <w:rPr>
          <w:sz w:val="24"/>
          <w:szCs w:val="24"/>
          <w:lang w:val="fr-FR"/>
        </w:rPr>
        <w:t>.</w:t>
      </w:r>
    </w:p>
    <w:p w14:paraId="4E728B79" w14:textId="77777777" w:rsidR="00552D94" w:rsidRPr="006D34E4" w:rsidRDefault="00552D94" w:rsidP="00552D94">
      <w:pPr>
        <w:pStyle w:val="Paragraphedeliste"/>
        <w:autoSpaceDE w:val="0"/>
        <w:autoSpaceDN w:val="0"/>
        <w:adjustRightInd w:val="0"/>
        <w:rPr>
          <w:b/>
          <w:bCs/>
          <w:sz w:val="24"/>
          <w:szCs w:val="24"/>
          <w:lang w:val="fr-FR" w:eastAsia="fr-FR"/>
        </w:rPr>
      </w:pPr>
    </w:p>
    <w:p w14:paraId="1B5D81C4" w14:textId="77777777" w:rsidR="00552D94" w:rsidRPr="006D34E4" w:rsidRDefault="00552D94" w:rsidP="00552D94">
      <w:pPr>
        <w:autoSpaceDE w:val="0"/>
        <w:autoSpaceDN w:val="0"/>
        <w:adjustRightInd w:val="0"/>
        <w:rPr>
          <w:sz w:val="24"/>
          <w:szCs w:val="24"/>
          <w:lang w:val="fr-FR"/>
        </w:rPr>
      </w:pPr>
      <w:r w:rsidRPr="006D34E4">
        <w:rPr>
          <w:sz w:val="24"/>
          <w:szCs w:val="24"/>
          <w:lang w:val="fr-FR" w:eastAsia="fr-FR"/>
        </w:rPr>
        <w:t xml:space="preserve">Nous nous engageons à informer sans délai l'Administration contractante, qui informera l'AFD, de tout changement de circonstances concernant les sections ci-dessus après la signature de la présente Convention. </w:t>
      </w:r>
    </w:p>
    <w:p w14:paraId="6D4809C0" w14:textId="77777777" w:rsidR="00552D94" w:rsidRPr="006D34E4" w:rsidRDefault="00552D94" w:rsidP="00552D94">
      <w:pPr>
        <w:autoSpaceDE w:val="0"/>
        <w:autoSpaceDN w:val="0"/>
        <w:adjustRightInd w:val="0"/>
        <w:rPr>
          <w:sz w:val="24"/>
          <w:szCs w:val="24"/>
          <w:lang w:val="fr-FR"/>
        </w:rPr>
      </w:pPr>
    </w:p>
    <w:p w14:paraId="7FAB0AE0" w14:textId="77777777" w:rsidR="00552D94" w:rsidRPr="006D34E4" w:rsidRDefault="00552D94" w:rsidP="00552D94">
      <w:pPr>
        <w:tabs>
          <w:tab w:val="right" w:leader="underscore" w:pos="4253"/>
          <w:tab w:val="left" w:pos="4536"/>
          <w:tab w:val="right" w:leader="underscore" w:pos="9072"/>
        </w:tabs>
        <w:rPr>
          <w:sz w:val="24"/>
          <w:szCs w:val="24"/>
          <w:lang w:val="fr-FR"/>
        </w:rPr>
      </w:pPr>
      <w:r w:rsidRPr="006D34E4">
        <w:rPr>
          <w:sz w:val="24"/>
          <w:szCs w:val="24"/>
          <w:lang w:val="fr-FR"/>
        </w:rPr>
        <w:t xml:space="preserve">Nom: </w:t>
      </w:r>
      <w:r w:rsidRPr="006D34E4">
        <w:rPr>
          <w:sz w:val="24"/>
          <w:szCs w:val="24"/>
          <w:lang w:val="fr-FR"/>
        </w:rPr>
        <w:tab/>
      </w:r>
      <w:r w:rsidRPr="006D34E4">
        <w:rPr>
          <w:sz w:val="24"/>
          <w:szCs w:val="24"/>
          <w:lang w:val="fr-FR"/>
        </w:rPr>
        <w:tab/>
        <w:t>En qualité de</w:t>
      </w:r>
      <w:r w:rsidRPr="006D34E4" w:rsidDel="00BC6BD2">
        <w:rPr>
          <w:sz w:val="24"/>
          <w:szCs w:val="24"/>
          <w:lang w:val="fr-FR"/>
        </w:rPr>
        <w:t xml:space="preserve"> </w:t>
      </w:r>
      <w:r w:rsidRPr="006D34E4">
        <w:rPr>
          <w:sz w:val="24"/>
          <w:szCs w:val="24"/>
          <w:lang w:val="fr-FR"/>
        </w:rPr>
        <w:t xml:space="preserve">: </w:t>
      </w:r>
      <w:r w:rsidRPr="006D34E4">
        <w:rPr>
          <w:sz w:val="24"/>
          <w:szCs w:val="24"/>
          <w:lang w:val="fr-FR"/>
        </w:rPr>
        <w:tab/>
      </w:r>
    </w:p>
    <w:p w14:paraId="5FCD2497" w14:textId="77777777" w:rsidR="00552D94" w:rsidRPr="006D34E4" w:rsidRDefault="00552D94" w:rsidP="00552D94">
      <w:pPr>
        <w:tabs>
          <w:tab w:val="right" w:leader="underscore" w:pos="8998"/>
        </w:tabs>
        <w:rPr>
          <w:sz w:val="24"/>
          <w:szCs w:val="24"/>
          <w:lang w:val="fr-FR"/>
        </w:rPr>
      </w:pPr>
    </w:p>
    <w:p w14:paraId="5C01A060" w14:textId="77777777" w:rsidR="00552D94" w:rsidRPr="006D34E4" w:rsidRDefault="00552D94" w:rsidP="00552D94">
      <w:pPr>
        <w:tabs>
          <w:tab w:val="right" w:leader="underscore" w:pos="8998"/>
        </w:tabs>
        <w:rPr>
          <w:sz w:val="24"/>
          <w:szCs w:val="24"/>
          <w:lang w:val="fr-FR"/>
        </w:rPr>
      </w:pPr>
    </w:p>
    <w:p w14:paraId="457275D1" w14:textId="77777777" w:rsidR="00552D94" w:rsidRPr="006D34E4" w:rsidRDefault="00552D94" w:rsidP="00552D94">
      <w:pPr>
        <w:tabs>
          <w:tab w:val="right" w:leader="underscore" w:pos="8998"/>
        </w:tabs>
        <w:rPr>
          <w:sz w:val="24"/>
          <w:szCs w:val="24"/>
          <w:lang w:val="fr-FR"/>
        </w:rPr>
      </w:pPr>
      <w:r w:rsidRPr="006D34E4">
        <w:rPr>
          <w:sz w:val="24"/>
          <w:szCs w:val="24"/>
          <w:lang w:val="fr-FR"/>
        </w:rPr>
        <w:t>Dûment habilité à sig</w:t>
      </w:r>
      <w:r>
        <w:rPr>
          <w:sz w:val="24"/>
          <w:szCs w:val="24"/>
          <w:lang w:val="fr-FR"/>
        </w:rPr>
        <w:t>ner au nom et pour le compte de</w:t>
      </w:r>
      <w:r>
        <w:rPr>
          <w:rStyle w:val="Appelnotedebasdep"/>
          <w:sz w:val="24"/>
          <w:szCs w:val="24"/>
          <w:lang w:val="fr-FR"/>
        </w:rPr>
        <w:footnoteReference w:id="6"/>
      </w:r>
      <w:r w:rsidRPr="006D34E4">
        <w:rPr>
          <w:sz w:val="24"/>
          <w:szCs w:val="24"/>
          <w:lang w:val="fr-FR"/>
        </w:rPr>
        <w:t>:</w:t>
      </w:r>
      <w:r w:rsidRPr="006D34E4">
        <w:rPr>
          <w:sz w:val="24"/>
          <w:szCs w:val="24"/>
          <w:lang w:val="fr-FR"/>
        </w:rPr>
        <w:tab/>
      </w:r>
    </w:p>
    <w:p w14:paraId="531E9ED4" w14:textId="77777777" w:rsidR="00552D94" w:rsidRPr="006D34E4" w:rsidRDefault="00552D94" w:rsidP="00552D94">
      <w:pPr>
        <w:tabs>
          <w:tab w:val="right" w:leader="underscore" w:pos="4820"/>
        </w:tabs>
        <w:rPr>
          <w:sz w:val="24"/>
          <w:szCs w:val="24"/>
          <w:lang w:val="fr-FR"/>
        </w:rPr>
      </w:pPr>
    </w:p>
    <w:p w14:paraId="58C004EE" w14:textId="77777777" w:rsidR="00552D94" w:rsidRPr="006D34E4" w:rsidRDefault="00552D94" w:rsidP="00552D94">
      <w:pPr>
        <w:tabs>
          <w:tab w:val="right" w:leader="underscore" w:pos="9000"/>
        </w:tabs>
        <w:rPr>
          <w:sz w:val="24"/>
          <w:szCs w:val="24"/>
          <w:lang w:val="fr-FR"/>
        </w:rPr>
      </w:pPr>
    </w:p>
    <w:p w14:paraId="5989F71A" w14:textId="77777777" w:rsidR="00552D94" w:rsidRPr="008912A1" w:rsidRDefault="00552D94" w:rsidP="00552D94">
      <w:pPr>
        <w:tabs>
          <w:tab w:val="right" w:leader="underscore" w:pos="9000"/>
        </w:tabs>
        <w:rPr>
          <w:sz w:val="24"/>
          <w:szCs w:val="24"/>
        </w:rPr>
      </w:pPr>
      <w:r>
        <w:rPr>
          <w:sz w:val="24"/>
          <w:szCs w:val="24"/>
        </w:rPr>
        <w:t xml:space="preserve">Signature_____________________                                       </w:t>
      </w:r>
      <w:r w:rsidRPr="008912A1">
        <w:rPr>
          <w:sz w:val="24"/>
          <w:szCs w:val="24"/>
        </w:rPr>
        <w:t>Date:</w:t>
      </w:r>
      <w:r>
        <w:rPr>
          <w:sz w:val="24"/>
          <w:szCs w:val="24"/>
        </w:rPr>
        <w:t xml:space="preserve"> _____________________</w:t>
      </w:r>
    </w:p>
    <w:p w14:paraId="1CD975B7" w14:textId="77777777" w:rsidR="00552D94" w:rsidRDefault="00552D94" w:rsidP="00552D94">
      <w:pPr>
        <w:autoSpaceDE w:val="0"/>
        <w:autoSpaceDN w:val="0"/>
        <w:adjustRightInd w:val="0"/>
        <w:jc w:val="center"/>
        <w:rPr>
          <w:b/>
          <w:bCs/>
          <w:sz w:val="24"/>
          <w:szCs w:val="24"/>
        </w:rPr>
      </w:pPr>
    </w:p>
    <w:p w14:paraId="5D85BC14" w14:textId="77777777" w:rsidR="00552D94" w:rsidRDefault="00552D94" w:rsidP="00552D94">
      <w:pPr>
        <w:autoSpaceDE w:val="0"/>
        <w:autoSpaceDN w:val="0"/>
        <w:adjustRightInd w:val="0"/>
        <w:jc w:val="center"/>
        <w:rPr>
          <w:b/>
          <w:bCs/>
          <w:sz w:val="24"/>
          <w:szCs w:val="24"/>
        </w:rPr>
      </w:pPr>
    </w:p>
    <w:p w14:paraId="6E8D39DB" w14:textId="77777777" w:rsidR="00552D94" w:rsidRPr="004D53E9" w:rsidRDefault="00552D94" w:rsidP="00552D94">
      <w:pPr>
        <w:autoSpaceDE w:val="0"/>
        <w:autoSpaceDN w:val="0"/>
        <w:adjustRightInd w:val="0"/>
        <w:rPr>
          <w:b/>
          <w:bCs/>
          <w:sz w:val="24"/>
          <w:szCs w:val="24"/>
        </w:rPr>
      </w:pPr>
    </w:p>
    <w:p w14:paraId="3AF18AA8" w14:textId="77777777" w:rsidR="00552D94" w:rsidRPr="00DA61BB" w:rsidRDefault="00552D94" w:rsidP="00552D94">
      <w:pPr>
        <w:autoSpaceDE w:val="0"/>
        <w:autoSpaceDN w:val="0"/>
        <w:adjustRightInd w:val="0"/>
        <w:rPr>
          <w:sz w:val="24"/>
          <w:szCs w:val="24"/>
        </w:rPr>
      </w:pPr>
    </w:p>
    <w:p w14:paraId="5F6131DC" w14:textId="77777777" w:rsidR="001C3182" w:rsidRDefault="001C3182"/>
    <w:sectPr w:rsidR="001C3182" w:rsidSect="00A23F43">
      <w:pgSz w:w="11907" w:h="16839" w:code="9"/>
      <w:pgMar w:top="1411" w:right="1411" w:bottom="1080" w:left="141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33771" w14:textId="77777777" w:rsidR="006707FA" w:rsidRDefault="006707FA" w:rsidP="00552D94">
      <w:r>
        <w:separator/>
      </w:r>
    </w:p>
  </w:endnote>
  <w:endnote w:type="continuationSeparator" w:id="0">
    <w:p w14:paraId="264384B4" w14:textId="77777777" w:rsidR="006707FA" w:rsidRDefault="006707FA" w:rsidP="0055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4DFBB" w14:textId="77777777" w:rsidR="006707FA" w:rsidRDefault="006707FA" w:rsidP="00552D94">
      <w:r>
        <w:separator/>
      </w:r>
    </w:p>
  </w:footnote>
  <w:footnote w:type="continuationSeparator" w:id="0">
    <w:p w14:paraId="7D5A81C2" w14:textId="77777777" w:rsidR="006707FA" w:rsidRDefault="006707FA" w:rsidP="00552D94">
      <w:r>
        <w:continuationSeparator/>
      </w:r>
    </w:p>
  </w:footnote>
  <w:footnote w:id="1">
    <w:p w14:paraId="2730E08C" w14:textId="77777777" w:rsidR="00552D94" w:rsidRPr="006D34E4" w:rsidRDefault="00552D94" w:rsidP="00552D94">
      <w:pPr>
        <w:pStyle w:val="Notedebasdepage"/>
        <w:rPr>
          <w:lang w:val="fr-FR"/>
        </w:rPr>
      </w:pPr>
      <w:r>
        <w:rPr>
          <w:rStyle w:val="Appelnotedebasdep"/>
        </w:rPr>
        <w:footnoteRef/>
      </w:r>
      <w:r w:rsidRPr="006D34E4">
        <w:rPr>
          <w:lang w:val="fr-FR"/>
        </w:rPr>
        <w:t xml:space="preserve"> </w:t>
      </w:r>
      <w:r w:rsidRPr="00654D6D">
        <w:rPr>
          <w:lang w:val="fr-FR"/>
        </w:rPr>
        <w:t>Disponible sur https://www.afd.fr/en</w:t>
      </w:r>
    </w:p>
  </w:footnote>
  <w:footnote w:id="2">
    <w:p w14:paraId="1923189A" w14:textId="77777777" w:rsidR="00552D94" w:rsidRDefault="00552D94" w:rsidP="00552D94">
      <w:pPr>
        <w:pStyle w:val="Notedebasdepage"/>
        <w:rPr>
          <w:lang w:val="fr-FR"/>
        </w:rPr>
      </w:pPr>
      <w:r>
        <w:rPr>
          <w:rStyle w:val="Appelnotedebasdep"/>
        </w:rPr>
        <w:footnoteRef/>
      </w:r>
      <w:r w:rsidRPr="006D34E4">
        <w:rPr>
          <w:lang w:val="fr-FR"/>
        </w:rPr>
        <w:t xml:space="preserve"> Les dirigeants (y compris toute personne membre de l'organe d'administration, d</w:t>
      </w:r>
      <w:r>
        <w:rPr>
          <w:lang w:val="fr-FR"/>
        </w:rPr>
        <w:t xml:space="preserve">e direction ou de surveillance, </w:t>
      </w:r>
    </w:p>
    <w:p w14:paraId="72739932" w14:textId="77777777" w:rsidR="00552D94" w:rsidRDefault="00552D94" w:rsidP="00552D94">
      <w:pPr>
        <w:pStyle w:val="Notedebasdepage"/>
        <w:rPr>
          <w:lang w:val="fr-FR"/>
        </w:rPr>
      </w:pPr>
      <w:proofErr w:type="gramStart"/>
      <w:r w:rsidRPr="006D34E4">
        <w:rPr>
          <w:lang w:val="fr-FR"/>
        </w:rPr>
        <w:t>ou</w:t>
      </w:r>
      <w:proofErr w:type="gramEnd"/>
      <w:r w:rsidRPr="006D34E4">
        <w:rPr>
          <w:lang w:val="fr-FR"/>
        </w:rPr>
        <w:t xml:space="preserve"> ayant un pouvoir de représentation, de décision ou de contrôle), les employés ou les </w:t>
      </w:r>
      <w:r>
        <w:rPr>
          <w:lang w:val="fr-FR"/>
        </w:rPr>
        <w:t xml:space="preserve">agents (qu'ils soient déclarés </w:t>
      </w:r>
    </w:p>
    <w:p w14:paraId="57C8F76B" w14:textId="77777777" w:rsidR="00552D94" w:rsidRPr="006D34E4" w:rsidRDefault="00552D94" w:rsidP="00552D94">
      <w:pPr>
        <w:pStyle w:val="Notedebasdepage"/>
        <w:rPr>
          <w:lang w:val="fr-FR"/>
        </w:rPr>
      </w:pPr>
      <w:proofErr w:type="gramStart"/>
      <w:r w:rsidRPr="006D34E4">
        <w:rPr>
          <w:lang w:val="fr-FR"/>
        </w:rPr>
        <w:t>ou</w:t>
      </w:r>
      <w:proofErr w:type="gramEnd"/>
      <w:r w:rsidRPr="006D34E4">
        <w:rPr>
          <w:lang w:val="fr-FR"/>
        </w:rPr>
        <w:t xml:space="preserve"> non).</w:t>
      </w:r>
    </w:p>
  </w:footnote>
  <w:footnote w:id="3">
    <w:p w14:paraId="53C89F35" w14:textId="77777777" w:rsidR="00552D94" w:rsidRPr="006D34E4" w:rsidRDefault="00552D94" w:rsidP="00552D94">
      <w:pPr>
        <w:pStyle w:val="Notedebasdepage"/>
        <w:rPr>
          <w:lang w:val="fr-FR"/>
        </w:rPr>
      </w:pPr>
      <w:r>
        <w:rPr>
          <w:rStyle w:val="Appelnotedebasdep"/>
        </w:rPr>
        <w:footnoteRef/>
      </w:r>
      <w:r w:rsidRPr="006D34E4">
        <w:rPr>
          <w:lang w:val="fr-FR"/>
        </w:rPr>
        <w:t xml:space="preserve"> Les références ou adresses de sites Internet suivantes sont fournies à titre d'information uniquement :</w:t>
      </w:r>
    </w:p>
    <w:p w14:paraId="52909E34" w14:textId="77777777" w:rsidR="00552D94" w:rsidRDefault="00552D94" w:rsidP="00552D94">
      <w:pPr>
        <w:pStyle w:val="Notedebasdepage"/>
        <w:rPr>
          <w:lang w:val="fr-FR"/>
        </w:rPr>
      </w:pPr>
      <w:r w:rsidRPr="006D34E4">
        <w:rPr>
          <w:lang w:val="fr-FR"/>
        </w:rPr>
        <w:t xml:space="preserve">Pour la liste tenue par les Nations unies, l'Union européenne et la France, le site Internet suivant </w:t>
      </w:r>
      <w:r w:rsidRPr="005B0CC2">
        <w:rPr>
          <w:lang w:val="fr-FR"/>
        </w:rPr>
        <w:t>peut être</w:t>
      </w:r>
      <w:r w:rsidRPr="006D34E4">
        <w:rPr>
          <w:lang w:val="fr-FR"/>
        </w:rPr>
        <w:t xml:space="preserve"> consulté </w:t>
      </w:r>
    </w:p>
    <w:p w14:paraId="11120497" w14:textId="77777777" w:rsidR="00552D94" w:rsidRPr="006D34E4" w:rsidRDefault="00552D94" w:rsidP="00552D94">
      <w:pPr>
        <w:pStyle w:val="Notedebasdepage"/>
        <w:rPr>
          <w:lang w:val="fr-FR"/>
        </w:rPr>
      </w:pPr>
      <w:r w:rsidRPr="006D34E4">
        <w:rPr>
          <w:lang w:val="fr-FR"/>
        </w:rPr>
        <w:t>: https://gels-avoirs.dgtresor.gouv.fr/List</w:t>
      </w:r>
    </w:p>
  </w:footnote>
  <w:footnote w:id="4">
    <w:p w14:paraId="7B46C435" w14:textId="77777777" w:rsidR="00552D94" w:rsidRDefault="00552D94" w:rsidP="00552D94">
      <w:pPr>
        <w:pStyle w:val="Notedebasdepage"/>
        <w:rPr>
          <w:lang w:val="fr-FR"/>
        </w:rPr>
      </w:pPr>
      <w:r>
        <w:rPr>
          <w:rStyle w:val="Appelnotedebasdep"/>
        </w:rPr>
        <w:footnoteRef/>
      </w:r>
      <w:r w:rsidRPr="006D34E4">
        <w:rPr>
          <w:lang w:val="fr-FR"/>
        </w:rPr>
        <w:t xml:space="preserve"> Pour information uniquement, les sanctions sectorielles de l'UE sont disponibles à l'adresse suivante : </w:t>
      </w:r>
    </w:p>
    <w:p w14:paraId="64E21DA9" w14:textId="77777777" w:rsidR="00552D94" w:rsidRPr="006D34E4" w:rsidRDefault="006707FA" w:rsidP="00552D94">
      <w:pPr>
        <w:pStyle w:val="Notedebasdepage"/>
        <w:rPr>
          <w:lang w:val="fr-FR"/>
        </w:rPr>
      </w:pPr>
      <w:hyperlink r:id="rId1" w:anchor="/main" w:history="1">
        <w:r w:rsidR="00552D94" w:rsidRPr="006D34E4">
          <w:rPr>
            <w:rStyle w:val="Lienhypertexte"/>
            <w:lang w:val="fr-FR"/>
          </w:rPr>
          <w:t>https://www.sanctionsmap.eu/#/main</w:t>
        </w:r>
      </w:hyperlink>
    </w:p>
  </w:footnote>
  <w:footnote w:id="5">
    <w:p w14:paraId="5198D8B3" w14:textId="77777777" w:rsidR="00552D94" w:rsidRDefault="00552D94" w:rsidP="00552D94">
      <w:pPr>
        <w:pStyle w:val="Notedebasdepage"/>
        <w:rPr>
          <w:lang w:val="fr-FR"/>
        </w:rPr>
      </w:pPr>
      <w:r>
        <w:rPr>
          <w:rStyle w:val="Appelnotedebasdep"/>
        </w:rPr>
        <w:footnoteRef/>
      </w:r>
      <w:r w:rsidRPr="006D34E4">
        <w:rPr>
          <w:lang w:val="fr-FR"/>
        </w:rPr>
        <w:t xml:space="preserve"> </w:t>
      </w:r>
      <w:r w:rsidRPr="00654D6D">
        <w:rPr>
          <w:lang w:val="fr-FR"/>
        </w:rPr>
        <w:t xml:space="preserve">Pour information uniquement, les sanctions sectorielles de l'UE sont disponibles à l'adresse suivante : </w:t>
      </w:r>
    </w:p>
    <w:p w14:paraId="6FBE31FA" w14:textId="77777777" w:rsidR="00552D94" w:rsidRPr="006D34E4" w:rsidRDefault="00552D94" w:rsidP="00552D94">
      <w:pPr>
        <w:pStyle w:val="Notedebasdepage"/>
        <w:rPr>
          <w:lang w:val="fr-FR"/>
        </w:rPr>
      </w:pPr>
      <w:r w:rsidRPr="00654D6D">
        <w:rPr>
          <w:lang w:val="fr-FR"/>
        </w:rPr>
        <w:t>https://www.sanctionsmap.eu/#/main</w:t>
      </w:r>
    </w:p>
  </w:footnote>
  <w:footnote w:id="6">
    <w:p w14:paraId="6E9033B0" w14:textId="77777777" w:rsidR="00552D94" w:rsidRDefault="00552D94" w:rsidP="00552D94">
      <w:pPr>
        <w:pStyle w:val="Notedebasdepage"/>
        <w:rPr>
          <w:lang w:val="fr-FR"/>
        </w:rPr>
      </w:pPr>
      <w:r>
        <w:rPr>
          <w:rStyle w:val="Appelnotedebasdep"/>
        </w:rPr>
        <w:footnoteRef/>
      </w:r>
      <w:r w:rsidRPr="006D34E4">
        <w:rPr>
          <w:lang w:val="fr-FR"/>
        </w:rPr>
        <w:t xml:space="preserve"> </w:t>
      </w:r>
      <w:r w:rsidRPr="00654D6D">
        <w:rPr>
          <w:lang w:val="fr-FR"/>
        </w:rPr>
        <w:t xml:space="preserve">En cas de joint-venture, le nom de la joint-venture doit être inséré ici et la personne dûment autorisée à signer la </w:t>
      </w:r>
    </w:p>
    <w:p w14:paraId="2D1BC81F" w14:textId="77777777" w:rsidR="00552D94" w:rsidRDefault="00552D94" w:rsidP="00552D94">
      <w:pPr>
        <w:pStyle w:val="Notedebasdepage"/>
        <w:rPr>
          <w:lang w:val="fr-FR"/>
        </w:rPr>
      </w:pPr>
      <w:proofErr w:type="gramStart"/>
      <w:r w:rsidRPr="00654D6D">
        <w:rPr>
          <w:lang w:val="fr-FR"/>
        </w:rPr>
        <w:t>demande</w:t>
      </w:r>
      <w:proofErr w:type="gramEnd"/>
      <w:r w:rsidRPr="00654D6D">
        <w:rPr>
          <w:lang w:val="fr-FR"/>
        </w:rPr>
        <w:t xml:space="preserve">, l'offre ou la proposition au nom du demandeur, du soumissionnaire, de l'offrant ou du consultant doit </w:t>
      </w:r>
    </w:p>
    <w:p w14:paraId="1DD9175E" w14:textId="77777777" w:rsidR="00552D94" w:rsidRPr="006D34E4" w:rsidRDefault="00552D94" w:rsidP="00552D94">
      <w:pPr>
        <w:pStyle w:val="Notedebasdepage"/>
        <w:rPr>
          <w:lang w:val="fr-FR"/>
        </w:rPr>
      </w:pPr>
      <w:proofErr w:type="gramStart"/>
      <w:r w:rsidRPr="00654D6D">
        <w:rPr>
          <w:lang w:val="fr-FR"/>
        </w:rPr>
        <w:t>signer</w:t>
      </w:r>
      <w:proofErr w:type="gramEnd"/>
      <w:r w:rsidRPr="00654D6D">
        <w:rPr>
          <w:lang w:val="fr-FR"/>
        </w:rPr>
        <w:t xml:space="preserve"> la convention.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A4E82"/>
    <w:multiLevelType w:val="multilevel"/>
    <w:tmpl w:val="267CB902"/>
    <w:name w:val="AnxHeads"/>
    <w:lvl w:ilvl="0">
      <w:start w:val="1"/>
      <w:numFmt w:val="decimal"/>
      <w:pStyle w:val="AnxHead"/>
      <w:suff w:val="space"/>
      <w:lvlText w:val="Annexe %1"/>
      <w:lvlJc w:val="left"/>
      <w:pPr>
        <w:ind w:left="2977" w:firstLine="0"/>
      </w:pPr>
      <w:rPr>
        <w:rFonts w:hint="default"/>
      </w:rPr>
    </w:lvl>
    <w:lvl w:ilvl="1">
      <w:start w:val="1"/>
      <w:numFmt w:val="upperLetter"/>
      <w:pStyle w:val="AnxHead1"/>
      <w:suff w:val="space"/>
      <w:lvlText w:val="Annexe %1%2"/>
      <w:lvlJc w:val="left"/>
      <w:pPr>
        <w:ind w:left="0" w:firstLine="0"/>
      </w:pPr>
      <w:rPr>
        <w:rFonts w:hint="default"/>
      </w:rPr>
    </w:lvl>
    <w:lvl w:ilvl="2">
      <w:start w:val="1"/>
      <w:numFmt w:val="upperRoman"/>
      <w:pStyle w:val="AnxPart"/>
      <w:suff w:val="space"/>
      <w:lvlText w:val="PARTIE %3 –"/>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4BD2739B"/>
    <w:multiLevelType w:val="hybridMultilevel"/>
    <w:tmpl w:val="B1EA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D94"/>
    <w:rsid w:val="001C3182"/>
    <w:rsid w:val="003F5E25"/>
    <w:rsid w:val="00436364"/>
    <w:rsid w:val="00552D94"/>
    <w:rsid w:val="006350C8"/>
    <w:rsid w:val="006707FA"/>
    <w:rsid w:val="00821344"/>
    <w:rsid w:val="00B017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B8487"/>
  <w15:chartTrackingRefBased/>
  <w15:docId w15:val="{3EE58E73-600C-471A-BCD8-CAE8B45E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D94"/>
    <w:pPr>
      <w:spacing w:after="0" w:line="240" w:lineRule="auto"/>
      <w:jc w:val="both"/>
    </w:pPr>
    <w:rPr>
      <w:rFonts w:ascii="Times New Roman" w:eastAsia="Calibri" w:hAnsi="Times New Roman" w:cs="Times New Roman"/>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xHead">
    <w:name w:val="AnxHead"/>
    <w:rsid w:val="00552D94"/>
    <w:pPr>
      <w:pageBreakBefore/>
      <w:numPr>
        <w:numId w:val="1"/>
      </w:numPr>
      <w:spacing w:before="200" w:after="0" w:line="260" w:lineRule="atLeast"/>
      <w:jc w:val="center"/>
      <w:outlineLvl w:val="7"/>
    </w:pPr>
    <w:rPr>
      <w:rFonts w:ascii="Times New Roman Bold" w:eastAsia="Calibri" w:hAnsi="Times New Roman Bold" w:cs="Times New Roman"/>
      <w:b/>
      <w:caps/>
      <w:lang w:val="fr"/>
    </w:rPr>
  </w:style>
  <w:style w:type="paragraph" w:customStyle="1" w:styleId="AnxHead1">
    <w:name w:val="AnxHead1"/>
    <w:rsid w:val="00552D94"/>
    <w:pPr>
      <w:numPr>
        <w:ilvl w:val="1"/>
        <w:numId w:val="1"/>
      </w:numPr>
      <w:spacing w:before="200" w:after="0" w:line="260" w:lineRule="atLeast"/>
      <w:jc w:val="center"/>
      <w:outlineLvl w:val="7"/>
    </w:pPr>
    <w:rPr>
      <w:rFonts w:ascii="Times New Roman Bold" w:eastAsia="Calibri" w:hAnsi="Times New Roman Bold" w:cs="Times New Roman"/>
      <w:b/>
      <w:caps/>
      <w:lang w:val="fr"/>
    </w:rPr>
  </w:style>
  <w:style w:type="paragraph" w:customStyle="1" w:styleId="AnxPart">
    <w:name w:val="AnxPart"/>
    <w:rsid w:val="00552D94"/>
    <w:pPr>
      <w:numPr>
        <w:ilvl w:val="2"/>
        <w:numId w:val="1"/>
      </w:numPr>
      <w:spacing w:before="200" w:after="0" w:line="260" w:lineRule="atLeast"/>
      <w:jc w:val="both"/>
    </w:pPr>
    <w:rPr>
      <w:rFonts w:ascii="Times New Roman Bold" w:eastAsia="Calibri" w:hAnsi="Times New Roman Bold" w:cs="Times New Roman"/>
      <w:b/>
      <w:smallCaps/>
      <w:lang w:val="fr"/>
    </w:rPr>
  </w:style>
  <w:style w:type="character" w:styleId="Lienhypertexte">
    <w:name w:val="Hyperlink"/>
    <w:uiPriority w:val="99"/>
    <w:unhideWhenUsed/>
    <w:rsid w:val="00552D94"/>
    <w:rPr>
      <w:color w:val="0000FF"/>
      <w:u w:val="single"/>
    </w:rPr>
  </w:style>
  <w:style w:type="paragraph" w:styleId="Notedebasdepage">
    <w:name w:val="footnote text"/>
    <w:aliases w:val="ADB,FOOTNOTES,Footnote Text Char,Footnote Text Char Char,Footnote Text Char Char Char,Footnote Text Char1 Char Char,Footnote Text Char2 Char,Footnote Text Char2 Char Char Char,Fußnote,fn,footnote text,ft,pod carou,single space"/>
    <w:basedOn w:val="Normal"/>
    <w:link w:val="NotedebasdepageCar"/>
    <w:uiPriority w:val="99"/>
    <w:unhideWhenUsed/>
    <w:qFormat/>
    <w:rsid w:val="00552D94"/>
    <w:pPr>
      <w:ind w:left="720" w:hanging="720"/>
    </w:pPr>
    <w:rPr>
      <w:sz w:val="20"/>
      <w:szCs w:val="20"/>
    </w:rPr>
  </w:style>
  <w:style w:type="character" w:customStyle="1" w:styleId="NotedebasdepageCar">
    <w:name w:val="Note de bas de page Car"/>
    <w:aliases w:val="ADB Car,FOOTNOTES Car,Footnote Text Char Car,Footnote Text Char Char Car,Footnote Text Char Char Char Car,Footnote Text Char1 Char Char Car,Footnote Text Char2 Char Car,Footnote Text Char2 Char Char Char Car,Fußnote Car,fn Car"/>
    <w:basedOn w:val="Policepardfaut"/>
    <w:link w:val="Notedebasdepage"/>
    <w:uiPriority w:val="99"/>
    <w:qFormat/>
    <w:rsid w:val="00552D94"/>
    <w:rPr>
      <w:rFonts w:ascii="Times New Roman" w:eastAsia="Calibri" w:hAnsi="Times New Roman" w:cs="Times New Roman"/>
      <w:sz w:val="20"/>
      <w:szCs w:val="20"/>
      <w:lang w:val="en-GB"/>
    </w:rPr>
  </w:style>
  <w:style w:type="character" w:styleId="Appelnotedebasdep">
    <w:name w:val="footnote reference"/>
    <w:aliases w:val="16 Point,BVI fnr,Superscript 6 Point,ftref, BVI fnr,(NECG) Footnote Reference,Footnote number,Comment Text Char1,Footnote Reference1,Normal + Font:9 Point,Superscript 3 Point Times,Footnote reference,Footnote Reference Number,fr"/>
    <w:link w:val="BVIfnrCarCar1CarCarCarCarCarCarCarCarCarCarCar"/>
    <w:uiPriority w:val="99"/>
    <w:unhideWhenUsed/>
    <w:qFormat/>
    <w:rsid w:val="00552D94"/>
    <w:rPr>
      <w:vertAlign w:val="superscript"/>
    </w:rPr>
  </w:style>
  <w:style w:type="paragraph" w:styleId="Paragraphedeliste">
    <w:name w:val="List Paragraph"/>
    <w:aliases w:val="References,Bullets,Liste à puce niveau 1,Numbered Paragraph,Main numbered paragraph,Numbered List Paragraph,123 List Paragraph,List Paragraph (numbered (a)),List Paragraph nowy,Liste 1,List_Paragraph,Multilevel para_II,sous titre 2"/>
    <w:basedOn w:val="Normal"/>
    <w:link w:val="ParagraphedelisteCar"/>
    <w:uiPriority w:val="34"/>
    <w:qFormat/>
    <w:rsid w:val="00552D94"/>
    <w:pPr>
      <w:ind w:left="720"/>
    </w:pPr>
  </w:style>
  <w:style w:type="paragraph" w:customStyle="1" w:styleId="BVIfnrCarCar1CarCarCarCarCarCarCarCarCarCarCar">
    <w:name w:val="BVI fnr Car Car1 Car Car Car Car Car Car Car Car Car Car Car"/>
    <w:aliases w:val="BVI fnr Car Car Car Car Car Car Car Car Car Car1 Car Car Car,BVI fnr Car Car Car Car Car Car Car Car Car Car Car Car Car Car Car,BVI fnr Car, BVI fnr Car"/>
    <w:basedOn w:val="Normal"/>
    <w:link w:val="Appelnotedebasdep"/>
    <w:uiPriority w:val="99"/>
    <w:rsid w:val="00552D94"/>
    <w:pPr>
      <w:spacing w:after="160" w:line="240" w:lineRule="exact"/>
      <w:jc w:val="left"/>
    </w:pPr>
    <w:rPr>
      <w:rFonts w:asciiTheme="minorHAnsi" w:eastAsiaTheme="minorHAnsi" w:hAnsiTheme="minorHAnsi" w:cstheme="minorBidi"/>
      <w:vertAlign w:val="superscript"/>
      <w:lang w:val="fr-FR"/>
    </w:rPr>
  </w:style>
  <w:style w:type="character" w:customStyle="1" w:styleId="ParagraphedelisteCar">
    <w:name w:val="Paragraphe de liste Car"/>
    <w:aliases w:val="References Car,Bullets Car,Liste à puce niveau 1 Car,Numbered Paragraph Car,Main numbered paragraph Car,Numbered List Paragraph Car,123 List Paragraph Car,List Paragraph (numbered (a)) Car,List Paragraph nowy Car,Liste 1 Car"/>
    <w:link w:val="Paragraphedeliste"/>
    <w:uiPriority w:val="34"/>
    <w:qFormat/>
    <w:locked/>
    <w:rsid w:val="00552D94"/>
    <w:rPr>
      <w:rFonts w:ascii="Times New Roman" w:eastAsia="Calibri"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3024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KADJO Jean-Marc</dc:creator>
  <cp:keywords/>
  <dc:description/>
  <cp:lastModifiedBy>Mek Nzuzi</cp:lastModifiedBy>
  <cp:revision>2</cp:revision>
  <dcterms:created xsi:type="dcterms:W3CDTF">2026-07-11T17:01:00Z</dcterms:created>
  <dcterms:modified xsi:type="dcterms:W3CDTF">2026-07-11T17:01:00Z</dcterms:modified>
</cp:coreProperties>
</file>